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B6" w:rsidRPr="00AF2AB6" w:rsidRDefault="00AF2AB6" w:rsidP="00AF2A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AF2A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Csökmő Nagyközség Önkormányzata Képviselő-testülete</w:t>
      </w:r>
    </w:p>
    <w:p w:rsidR="008C276C" w:rsidRDefault="00AF2AB6" w:rsidP="00AF2A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2</w:t>
      </w:r>
      <w:r w:rsidRPr="00AF2AB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III</w:t>
      </w:r>
      <w:r w:rsidRPr="00AF2AB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12</w:t>
      </w:r>
      <w:r w:rsidRPr="00AF2AB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.) </w:t>
      </w:r>
      <w:r w:rsidRPr="00AF2A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rendelete</w:t>
      </w:r>
    </w:p>
    <w:p w:rsidR="00AF2AB6" w:rsidRPr="001E6522" w:rsidRDefault="00AF2AB6" w:rsidP="00AF2AB6">
      <w:pPr>
        <w:jc w:val="center"/>
        <w:rPr>
          <w:rFonts w:ascii="Garamond" w:hAnsi="Garamond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2018. évi költségvetéséről</w:t>
      </w:r>
      <w:bookmarkStart w:id="0" w:name="_GoBack"/>
      <w:bookmarkEnd w:id="0"/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Csökmő Nagyközség Önkormányzata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</w:p>
    <w:p w:rsidR="008C276C" w:rsidRPr="001E6522" w:rsidRDefault="008C276C" w:rsidP="008C276C">
      <w:pPr>
        <w:jc w:val="center"/>
        <w:rPr>
          <w:rFonts w:ascii="Garamond" w:hAnsi="Garamond"/>
          <w:b/>
          <w:sz w:val="24"/>
          <w:szCs w:val="24"/>
        </w:rPr>
      </w:pPr>
      <w:r w:rsidRPr="001E6522">
        <w:rPr>
          <w:rFonts w:ascii="Garamond" w:hAnsi="Garamond"/>
          <w:b/>
          <w:sz w:val="24"/>
          <w:szCs w:val="24"/>
        </w:rPr>
        <w:t>1. § A rendelet hatálya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(1)    A rendelet hatálya a képviselő-testületre, annak bizottságaira, a polgármesteri hivatalra és az önkormányzat irányítása alá tartozó költségvetési szervekre (intézményekre) terjed ki.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</w:p>
    <w:p w:rsidR="008C276C" w:rsidRPr="001E6522" w:rsidRDefault="008C276C" w:rsidP="008C276C">
      <w:pPr>
        <w:jc w:val="center"/>
        <w:rPr>
          <w:rFonts w:ascii="Garamond" w:hAnsi="Garamond"/>
          <w:b/>
          <w:sz w:val="24"/>
          <w:szCs w:val="24"/>
        </w:rPr>
      </w:pPr>
      <w:r w:rsidRPr="001E6522">
        <w:rPr>
          <w:rFonts w:ascii="Garamond" w:hAnsi="Garamond"/>
          <w:b/>
          <w:sz w:val="24"/>
          <w:szCs w:val="24"/>
        </w:rPr>
        <w:t>2. § A költségvetés bevételei és kiadásai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(1)    A képviselő-testület az önkormányzat 2018. évi költségvetését:</w:t>
      </w:r>
    </w:p>
    <w:tbl>
      <w:tblPr>
        <w:tblW w:w="6710" w:type="dxa"/>
        <w:tblInd w:w="1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4182"/>
      </w:tblGrid>
      <w:tr w:rsidR="008C276C" w:rsidRPr="001E6522" w:rsidTr="008E5B74">
        <w:tc>
          <w:tcPr>
            <w:tcW w:w="25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76C" w:rsidRPr="001E6522" w:rsidRDefault="008C276C" w:rsidP="008E5B74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right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E6522">
              <w:rPr>
                <w:rFonts w:ascii="Garamond" w:hAnsi="Garamond"/>
                <w:b/>
                <w:sz w:val="24"/>
                <w:szCs w:val="24"/>
              </w:rPr>
              <w:t>778.378.072 Ft</w:t>
            </w:r>
            <w:r w:rsidRPr="001E652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E6522">
              <w:rPr>
                <w:rFonts w:ascii="Garamond" w:eastAsia="SimSun" w:hAnsi="Garamond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1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76C" w:rsidRPr="001E6522" w:rsidRDefault="008C276C" w:rsidP="008E5B74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jc w:val="both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E652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Költségvetési bevétellel</w:t>
            </w:r>
          </w:p>
        </w:tc>
      </w:tr>
      <w:tr w:rsidR="008C276C" w:rsidRPr="001E6522" w:rsidTr="008E5B74">
        <w:tc>
          <w:tcPr>
            <w:tcW w:w="252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76C" w:rsidRPr="001E6522" w:rsidRDefault="008C276C" w:rsidP="008E5B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E6522">
              <w:rPr>
                <w:rFonts w:ascii="Garamond" w:hAnsi="Garamond"/>
                <w:b/>
                <w:sz w:val="24"/>
                <w:szCs w:val="24"/>
              </w:rPr>
              <w:t xml:space="preserve">778.378.072 </w:t>
            </w:r>
            <w:r w:rsidRPr="001E6522">
              <w:rPr>
                <w:rFonts w:ascii="Garamond" w:eastAsia="SimSun" w:hAnsi="Garamond" w:cs="Mangal"/>
                <w:b/>
                <w:kern w:val="3"/>
                <w:sz w:val="24"/>
                <w:szCs w:val="24"/>
                <w:lang w:eastAsia="zh-CN" w:bidi="hi-IN"/>
              </w:rPr>
              <w:t xml:space="preserve">Ft </w:t>
            </w:r>
          </w:p>
        </w:tc>
        <w:tc>
          <w:tcPr>
            <w:tcW w:w="418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76C" w:rsidRPr="001E6522" w:rsidRDefault="008C276C" w:rsidP="008E5B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E652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Költségvetési kiadással</w:t>
            </w:r>
          </w:p>
        </w:tc>
      </w:tr>
      <w:tr w:rsidR="008C276C" w:rsidRPr="001E6522" w:rsidTr="008E5B74">
        <w:tc>
          <w:tcPr>
            <w:tcW w:w="25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76C" w:rsidRPr="001E6522" w:rsidRDefault="008C276C" w:rsidP="008E5B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E652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0.E Ft</w:t>
            </w:r>
          </w:p>
          <w:p w:rsidR="008C276C" w:rsidRPr="001E6522" w:rsidRDefault="008C276C" w:rsidP="008E5B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E652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0.E Ft</w:t>
            </w:r>
          </w:p>
          <w:p w:rsidR="008C276C" w:rsidRPr="001E6522" w:rsidRDefault="008C276C" w:rsidP="008E5B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E652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0.E Ft</w:t>
            </w:r>
          </w:p>
        </w:tc>
        <w:tc>
          <w:tcPr>
            <w:tcW w:w="41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76C" w:rsidRPr="001E6522" w:rsidRDefault="008C276C" w:rsidP="008E5B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E652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Költségvetési egyenleggel</w:t>
            </w:r>
          </w:p>
          <w:p w:rsidR="008C276C" w:rsidRPr="001E6522" w:rsidRDefault="008C276C" w:rsidP="008E5B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E652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 xml:space="preserve">- ebből  működési </w:t>
            </w:r>
            <w:r w:rsidRPr="001E652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(hiány,többlet)</w:t>
            </w:r>
          </w:p>
          <w:p w:rsidR="008C276C" w:rsidRPr="001E6522" w:rsidRDefault="008C276C" w:rsidP="008E5B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E652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 xml:space="preserve">             felhalmozási </w:t>
            </w:r>
            <w:r w:rsidRPr="001E652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(hiány,többlet)</w:t>
            </w:r>
          </w:p>
        </w:tc>
      </w:tr>
    </w:tbl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állapítja meg.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(2)    Az (1) bekezdésben megállapított költségvetési bevételek forrásonkénti, a költségvetési kiadások jogcímenkénti megoszlását önkormányzati szinten, továbbá a finanszírozási bevételeket és kiadásokat a rendelet 1.1. melléklete alapján határozza meg a képviselő-testület.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(3) A bevételek és kiadások előirányzat-csoportok, kiemelt előirányzatok és azon belül kötelező feladatok, önként vállalt feladatok, államigazgatási feladatok szerinti bontásban az 1.2., 1.3., 1.4. mellékletek szerint állapítja meg.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(4)    A működési és felhalmozási bevételek és kiadások előirányzatai mérlegszerű bemutatását önkormányzati szinten a 2.1. és a 2.2. melléklet részletezi.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 xml:space="preserve"> (5)    A felhalmozási hiány finanszírozása érdekében 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/vagy/ az előző év(ek) költségvetési maradványának, vállalkozási maradványának igénybevételével történik.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</w:p>
    <w:p w:rsidR="008C276C" w:rsidRPr="001E6522" w:rsidRDefault="008C276C" w:rsidP="008C276C">
      <w:pPr>
        <w:jc w:val="center"/>
        <w:rPr>
          <w:rFonts w:ascii="Garamond" w:hAnsi="Garamond"/>
          <w:b/>
          <w:sz w:val="24"/>
          <w:szCs w:val="24"/>
        </w:rPr>
      </w:pPr>
      <w:r w:rsidRPr="001E6522">
        <w:rPr>
          <w:rFonts w:ascii="Garamond" w:hAnsi="Garamond"/>
          <w:b/>
          <w:sz w:val="24"/>
          <w:szCs w:val="24"/>
        </w:rPr>
        <w:t>3. § A költségvetés részletezése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lastRenderedPageBreak/>
        <w:t>A Képviselő-testület az önkormányzat 2018. évi költségvetését részletesen a következők szerint állapítja meg: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(1)    Az Önkormányzat adósságot keletkeztető ügyletekből és kezességvállalásokból fennálló kötelezettségeit a 3. melléklet részletezi.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 xml:space="preserve">(2)    Az Önkormányzat saját bevételeinek részletezését az adósságot keletkeztető ügyletből származó tárgyévi fizetési kötelezettség megállapításához a 4. melléklet tartalmazza.     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 xml:space="preserve">(3)    Az Önkormányzat 2018. évi adósságot keletkeztető fejlesztési céljait az 5. melléklet részletezi.      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(4)    Az Önkormányzat költségvetésében szereplő beruházások kiadásainak beruházásonkénti részletezését a 6. melléklet szerint határozza meg.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(5)    Az önkormányzat költségvetésében szereplő felújítások kiadásait felújításonként a 7. melléklet szerint részletezi.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(6)    Az EU-s támogatással megvalósuló programokat és projekteket, valamint az önkormányzaton kívül megvalósuló projektekhez való hozzájárulást a 8. melléklet szerint hagyja jóvá.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(7)    A 2. § (1) bekezdésében megállapított bevételek és kiadások önkormányzati, polgármesteri (közös)  hivatali,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9.1.…..9.4., mellékletek szerint határozza meg.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Az Önkormányzat a kiadások között 0. E Ft általános, 0. E Ft céltartalékot állapít meg.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</w:p>
    <w:p w:rsidR="008C276C" w:rsidRPr="001E6522" w:rsidRDefault="008C276C" w:rsidP="008C276C">
      <w:pPr>
        <w:jc w:val="center"/>
        <w:rPr>
          <w:rFonts w:ascii="Garamond" w:hAnsi="Garamond"/>
          <w:b/>
          <w:sz w:val="24"/>
          <w:szCs w:val="24"/>
        </w:rPr>
      </w:pPr>
      <w:r w:rsidRPr="001E6522">
        <w:rPr>
          <w:rFonts w:ascii="Garamond" w:hAnsi="Garamond"/>
          <w:b/>
          <w:sz w:val="24"/>
          <w:szCs w:val="24"/>
        </w:rPr>
        <w:t>4. § A költségvetés végrehajtásának szabályai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(1)    Az önkormányzati szintű költségvetés végrehajtásáért a polgármester, a könyvvezetéssel kapcsolatos feladatok ellátásáért a jegyző a felelős.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(2)    Az Önkormányzat gazdálkodásának biztonságáért a képviselő-testület, a gazdálkodás szabályszerűségéért a polgármester felelős.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(3)    A költségvetési hiány csökkentése érdekében évközben folyamatosan figyelemmel kell kísérni a kiadások csökkentésének és a bevételek növelésének lehetőségeit.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(4)    A költségvetési szerveknél a jutalmazásra fordítható és kifizethető összeg nem haladhatja meg a rendszeres személyi juttatások előirányzatának 10 %-át. Ennek fedezetére a személyi juttatások évközi megtakarítása és a személyi juttatások előirányzatának növelésére fordítható forrás szolgálhat.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(5)    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lastRenderedPageBreak/>
        <w:t>(6)    A költségvetési szerv vezetője e rendelet 10. mellékletében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(7)    Kiegészítő támogatás igényléséről a működőképességet veszélyeztető helyzet esetében a polgármester gondoskodik, külön képviselő-testületi döntés alapján.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(8) A finanszírozási bevételekkel és kiadásokkal kapcsolatos hatásköröket a Képviselő-testület gyakorolja.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</w:p>
    <w:p w:rsidR="008C276C" w:rsidRPr="001E6522" w:rsidRDefault="008C276C" w:rsidP="008C276C">
      <w:pPr>
        <w:jc w:val="center"/>
        <w:rPr>
          <w:rFonts w:ascii="Garamond" w:hAnsi="Garamond"/>
          <w:b/>
          <w:sz w:val="24"/>
          <w:szCs w:val="24"/>
        </w:rPr>
      </w:pPr>
      <w:r w:rsidRPr="001E6522">
        <w:rPr>
          <w:rFonts w:ascii="Garamond" w:hAnsi="Garamond"/>
          <w:b/>
          <w:sz w:val="24"/>
          <w:szCs w:val="24"/>
        </w:rPr>
        <w:t>5. § Az előirányzatok módosítása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Az Önkormányzat bevételeinek és kiadásainak módosításáról, a kiadási előirányzatok közötti átcsoportosításról a (2) bekezdésben foglalt kivétellel a Képviselő-testület dönt.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(2)  A képviselő-testület az Önkormányzat bevételeinek és kiadásainak módosítását és a kiadási kiemelt előirányzatok közötti átcsoportosítás jogát 5.000.000 Ft összeghatárig - mely esetenként az 1.000.000 Ft összeghatárt nem haladhatja meg - a polgármesterre átruházza.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(3) Az (2) bekezdésben foglalt átcsoportosításról a polgármester negyedévente köteles beszámolni, a költségvetés módosítására egyidejűleg javaslatot tenni. Az átruházott hatáskörű előirányzat-módosítási jogkör 2018. december 31-ig gyakorolható.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(4) A költségvetési szerv a költségvetése kiemelt előirányzatain belüli rovatok között átcsoportosítást hajthat végre.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(5) A képviselő-testület a költségvetési rendelet 5. § (2) bekezdés szerinti előirányzat-módosítás, előirányzat-átcsoportosítás átvezetéseként - az első negyedév kivételével - negyedévenként,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(6)    A költségvetési szerv alaptevékenysége körében szellemi tevékenység szerződéssel, számla ellenében történő igénybevételére szolgáló kiadási előirányzat csak a személyi juttatások terhére növelhető.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(7)    Amennyiben az önkormányzat év közben a költségvetési rendelet készítésekor nem ismert többletbevételhez jut, vagy bevételei a tervezettől elmaradnak, arról a polgármester a képviselő-testületet tájékoztatja.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A képviselő-testület által jóváhagyott kiemelt előirányzatokat valamennyi költségvetési szerv köteles betartani. Az előirányzat túllépés fegyelmi felelősséget von maga után.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</w:p>
    <w:p w:rsidR="008C276C" w:rsidRPr="001E6522" w:rsidRDefault="008C276C" w:rsidP="008C276C">
      <w:pPr>
        <w:jc w:val="center"/>
        <w:rPr>
          <w:rFonts w:ascii="Garamond" w:hAnsi="Garamond"/>
          <w:b/>
          <w:sz w:val="24"/>
          <w:szCs w:val="24"/>
        </w:rPr>
      </w:pPr>
      <w:r w:rsidRPr="001E6522">
        <w:rPr>
          <w:rFonts w:ascii="Garamond" w:hAnsi="Garamond"/>
          <w:b/>
          <w:sz w:val="24"/>
          <w:szCs w:val="24"/>
        </w:rPr>
        <w:lastRenderedPageBreak/>
        <w:t>6. § A gazdálkodás szabályai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(1)    A költségvetési szervek rendeletben meghatározott bevételi és kiadási előirányzatai felett az intézmények vezetői előirányzat-felhasználási jogkörrel rendelkeznek.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(2)    A költségvetési szervek az alapfeladatai ellátását szolgáló személyi juttatásokkal és az azokhoz kapcsolódó járulékok és egyéb közterhek előirányzataival minden esetben, egyéb előirányzatokkal a képviselő-testületi határozattal elfogadott munkamegosztási megállapodásban foglaltaknak megfelelően rendelkezik.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(3)    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szabályozásbeli hiányosságért, a felelősség a mindenkori intézményvezetőt terheli.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(4)    A polgármesteri hivatal, valamint a költségvetési szervek az évközi előirányzat-módosításokról a jegyző által elrendelt formában kötelesek naprakész nyilvántartást vezetni.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</w:p>
    <w:p w:rsidR="008C276C" w:rsidRPr="001E6522" w:rsidRDefault="008C276C" w:rsidP="008C276C">
      <w:pPr>
        <w:jc w:val="center"/>
        <w:rPr>
          <w:rFonts w:ascii="Garamond" w:hAnsi="Garamond"/>
          <w:b/>
          <w:sz w:val="24"/>
          <w:szCs w:val="24"/>
        </w:rPr>
      </w:pPr>
      <w:r w:rsidRPr="001E6522">
        <w:rPr>
          <w:rFonts w:ascii="Garamond" w:hAnsi="Garamond"/>
          <w:b/>
          <w:sz w:val="24"/>
          <w:szCs w:val="24"/>
        </w:rPr>
        <w:t>7. § A költségvetés végrehajtásának ellenőrzése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(1)    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Az Önkormányzat a belső ellenőrzés kialakításáról külső szerv útján gondoskodik. A megfelelő működtetésről és a függetlenség biztosításáról a jegyző köteles gondoskodni.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</w:p>
    <w:p w:rsidR="008C276C" w:rsidRPr="001E6522" w:rsidRDefault="008C276C" w:rsidP="008C276C">
      <w:pPr>
        <w:jc w:val="center"/>
        <w:rPr>
          <w:rFonts w:ascii="Garamond" w:hAnsi="Garamond"/>
          <w:b/>
          <w:sz w:val="24"/>
          <w:szCs w:val="24"/>
        </w:rPr>
      </w:pPr>
      <w:r w:rsidRPr="001E6522">
        <w:rPr>
          <w:rFonts w:ascii="Garamond" w:hAnsi="Garamond"/>
          <w:b/>
          <w:sz w:val="24"/>
          <w:szCs w:val="24"/>
        </w:rPr>
        <w:t>8. § Záró és vegyes rendelkezések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 xml:space="preserve">(1)    Ez a rendelet a kihirdetését követő napon lép hatályba, de rendelkezéseit 2018. január 1. napjától kell alkalmazni és 2018. december 31-én hatályát veszti. </w:t>
      </w: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</w:p>
    <w:p w:rsidR="008C276C" w:rsidRPr="001E6522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Nagy Tibor                                                                      Fülöpné dr. Kerti Judit</w:t>
      </w:r>
    </w:p>
    <w:p w:rsidR="008C276C" w:rsidRPr="005D65C3" w:rsidRDefault="008C276C" w:rsidP="008C276C">
      <w:pPr>
        <w:jc w:val="both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polgármester                                                                              mb. jegyző</w:t>
      </w:r>
    </w:p>
    <w:p w:rsidR="008C276C" w:rsidRDefault="008C276C">
      <w:pPr>
        <w:rPr>
          <w:rFonts w:ascii="Times New Roman" w:hAnsi="Times New Roman" w:cs="Times New Roman"/>
          <w:b/>
          <w:sz w:val="24"/>
          <w:u w:val="single"/>
        </w:rPr>
      </w:pPr>
    </w:p>
    <w:p w:rsidR="008C276C" w:rsidRPr="008C276C" w:rsidRDefault="008C276C">
      <w:pPr>
        <w:rPr>
          <w:rFonts w:ascii="Times New Roman" w:hAnsi="Times New Roman" w:cs="Times New Roman"/>
          <w:b/>
          <w:sz w:val="24"/>
          <w:u w:val="single"/>
        </w:rPr>
      </w:pPr>
      <w:r w:rsidRPr="008C276C">
        <w:rPr>
          <w:rFonts w:ascii="Times New Roman" w:hAnsi="Times New Roman" w:cs="Times New Roman"/>
          <w:b/>
          <w:sz w:val="24"/>
          <w:u w:val="single"/>
        </w:rPr>
        <w:t>Záradék</w:t>
      </w:r>
      <w:r>
        <w:rPr>
          <w:rFonts w:ascii="Times New Roman" w:hAnsi="Times New Roman" w:cs="Times New Roman"/>
          <w:b/>
          <w:sz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</w:rPr>
        <w:t>A rendelet kihi</w:t>
      </w:r>
      <w:r w:rsidRPr="008C276C">
        <w:rPr>
          <w:rFonts w:ascii="Times New Roman" w:hAnsi="Times New Roman" w:cs="Times New Roman"/>
          <w:sz w:val="24"/>
        </w:rPr>
        <w:t>rdetve: 2018. március 12. napján</w:t>
      </w:r>
      <w:r>
        <w:rPr>
          <w:rFonts w:ascii="Times New Roman" w:hAnsi="Times New Roman" w:cs="Times New Roman"/>
          <w:sz w:val="24"/>
        </w:rPr>
        <w:t>.</w:t>
      </w:r>
    </w:p>
    <w:p w:rsidR="008C276C" w:rsidRDefault="008C276C" w:rsidP="008C276C">
      <w:pPr>
        <w:jc w:val="right"/>
        <w:rPr>
          <w:rFonts w:ascii="Garamond" w:hAnsi="Garamond"/>
          <w:sz w:val="24"/>
          <w:szCs w:val="24"/>
        </w:rPr>
      </w:pPr>
      <w:r w:rsidRPr="001E6522">
        <w:rPr>
          <w:rFonts w:ascii="Garamond" w:hAnsi="Garamond"/>
          <w:sz w:val="24"/>
          <w:szCs w:val="24"/>
        </w:rPr>
        <w:t>Fülöpné dr. Kerti Judit</w:t>
      </w:r>
    </w:p>
    <w:p w:rsidR="008C276C" w:rsidRPr="008C276C" w:rsidRDefault="008C276C" w:rsidP="008C276C">
      <w:pPr>
        <w:jc w:val="right"/>
        <w:rPr>
          <w:rFonts w:ascii="Times New Roman" w:hAnsi="Times New Roman" w:cs="Times New Roman"/>
          <w:sz w:val="24"/>
        </w:rPr>
      </w:pPr>
      <w:r>
        <w:rPr>
          <w:rFonts w:ascii="Garamond" w:hAnsi="Garamond"/>
          <w:sz w:val="24"/>
          <w:szCs w:val="24"/>
        </w:rPr>
        <w:t>mb.jegyző</w:t>
      </w:r>
    </w:p>
    <w:sectPr w:rsidR="008C276C" w:rsidRPr="008C276C" w:rsidSect="00B30049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89E" w:rsidRDefault="007E689E">
      <w:pPr>
        <w:spacing w:after="0" w:line="240" w:lineRule="auto"/>
      </w:pPr>
      <w:r>
        <w:separator/>
      </w:r>
    </w:p>
  </w:endnote>
  <w:endnote w:type="continuationSeparator" w:id="0">
    <w:p w:rsidR="007E689E" w:rsidRDefault="007E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812248"/>
      <w:docPartObj>
        <w:docPartGallery w:val="Page Numbers (Bottom of Page)"/>
        <w:docPartUnique/>
      </w:docPartObj>
    </w:sdtPr>
    <w:sdtEndPr/>
    <w:sdtContent>
      <w:p w:rsidR="00124303" w:rsidRDefault="008C276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124303" w:rsidRDefault="007E68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89E" w:rsidRDefault="007E689E">
      <w:pPr>
        <w:spacing w:after="0" w:line="240" w:lineRule="auto"/>
      </w:pPr>
      <w:r>
        <w:separator/>
      </w:r>
    </w:p>
  </w:footnote>
  <w:footnote w:type="continuationSeparator" w:id="0">
    <w:p w:rsidR="007E689E" w:rsidRDefault="007E6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6C"/>
    <w:rsid w:val="00030F1B"/>
    <w:rsid w:val="007E689E"/>
    <w:rsid w:val="007F4CEA"/>
    <w:rsid w:val="008C276C"/>
    <w:rsid w:val="00AF2AB6"/>
    <w:rsid w:val="00CB0DB5"/>
    <w:rsid w:val="00D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D448"/>
  <w15:chartTrackingRefBased/>
  <w15:docId w15:val="{81DD6E0E-456F-42B5-9CD8-E09CDA29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276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1189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Tibor Nagy</cp:lastModifiedBy>
  <cp:revision>3</cp:revision>
  <dcterms:created xsi:type="dcterms:W3CDTF">2018-03-14T07:17:00Z</dcterms:created>
  <dcterms:modified xsi:type="dcterms:W3CDTF">2019-11-20T14:50:00Z</dcterms:modified>
</cp:coreProperties>
</file>